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5"/>
        <w:gridCol w:w="32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pStyle w:val="20"/>
              <w:spacing w:line="540" w:lineRule="exact"/>
              <w:jc w:val="center"/>
              <w:rPr>
                <w:color w:val="auto"/>
              </w:rPr>
            </w:pPr>
            <w:bookmarkStart w:id="0" w:name="_GoBack"/>
            <w:bookmarkEnd w:id="0"/>
            <w:r>
              <w:rPr>
                <w:rFonts w:hint="eastAsia" w:eastAsia="方正黑体_GBK"/>
                <w:color w:val="auto"/>
                <w:sz w:val="36"/>
              </w:rPr>
              <w:t>练习二</w:t>
            </w:r>
            <w:r>
              <w:rPr>
                <w:rFonts w:ascii="NEU-HZ-S92" w:hAnsi="NEU-HZ-S92"/>
                <w:color w:val="auto"/>
                <w:sz w:val="36"/>
              </w:rPr>
              <w:t>　</w:t>
            </w:r>
            <w:r>
              <w:rPr>
                <w:rFonts w:hint="eastAsia" w:eastAsia="方正黑体_GBK"/>
                <w:color w:val="auto"/>
                <w:sz w:val="36"/>
              </w:rPr>
              <w:t>十几减</w:t>
            </w:r>
            <w:r>
              <w:rPr>
                <w:rFonts w:ascii="NEU-HZ-S92" w:hAnsi="NEU-HZ-S92"/>
                <w:color w:val="auto"/>
                <w:sz w:val="36"/>
              </w:rPr>
              <w:t>8</w:t>
            </w:r>
            <w:r>
              <w:rPr>
                <w:rFonts w:hint="eastAsia" w:eastAsia="方正黑体_GBK"/>
                <w:color w:val="auto"/>
                <w:sz w:val="36"/>
              </w:rPr>
              <w:t>、</w:t>
            </w:r>
            <w:r>
              <w:rPr>
                <w:rFonts w:ascii="NEU-HZ-S92" w:hAnsi="NEU-HZ-S92"/>
                <w:color w:val="auto"/>
                <w:sz w:val="36"/>
              </w:rPr>
              <w:t>7</w:t>
            </w:r>
            <w:r>
              <w:rPr>
                <w:rFonts w:hint="eastAsia" w:eastAsia="方正黑体_GBK"/>
                <w:color w:val="auto"/>
                <w:sz w:val="36"/>
              </w:rPr>
              <w:t>、</w:t>
            </w:r>
            <w:r>
              <w:rPr>
                <w:rFonts w:ascii="NEU-HZ-S92" w:hAnsi="NEU-HZ-S92"/>
                <w:color w:val="auto"/>
                <w:sz w:val="36"/>
              </w:rPr>
              <w:t>6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1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口算。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16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14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color w:val="auto"/>
              </w:rPr>
              <w:t>14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12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color w:val="auto"/>
              </w:rPr>
              <w:t>11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13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连一连。</w:t>
            </w:r>
          </w:p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2666365" cy="1380490"/>
                  <wp:effectExtent l="0" t="0" r="0" b="0"/>
                  <wp:docPr id="56" name="st1.eps" descr="id:2147484690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st1.eps" descr="id:2147484690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880" cy="138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在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rFonts w:hint="eastAsia"/>
                <w:color w:val="auto"/>
              </w:rPr>
              <w:t>里填上“</w:t>
            </w:r>
            <w:r>
              <w:rPr>
                <w:rFonts w:ascii="NEU-XT-S92" w:hAnsi="NEU-XT-S92"/>
                <w:color w:val="auto"/>
              </w:rPr>
              <w:t>&gt;</w:t>
            </w:r>
            <w:r>
              <w:rPr>
                <w:rFonts w:hint="eastAsia"/>
                <w:color w:val="auto"/>
              </w:rPr>
              <w:t>”“</w:t>
            </w:r>
            <w:r>
              <w:rPr>
                <w:rFonts w:ascii="NEU-XT-S92" w:hAnsi="NEU-XT-S92"/>
                <w:color w:val="auto"/>
              </w:rPr>
              <w:t>&lt;</w:t>
            </w:r>
            <w:r>
              <w:rPr>
                <w:rFonts w:hint="eastAsia"/>
                <w:color w:val="auto"/>
              </w:rPr>
              <w:t>”或“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>”。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11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12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　　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7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14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7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13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7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16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10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12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14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8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9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14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9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11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color w:val="auto"/>
              </w:rPr>
              <w:t>13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8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11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11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13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13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算一算。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12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13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16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14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</w:p>
        </w:tc>
        <w:tc>
          <w:tcPr>
            <w:tcW w:w="3228" w:type="dxa"/>
          </w:tcPr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1678940" cy="271145"/>
                  <wp:effectExtent l="0" t="0" r="0" b="0"/>
                  <wp:docPr id="57" name="导学点睛.EPS" descr="id:2147484697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导学点睛.EPS" descr="id:2147484697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400" cy="27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20" w:lineRule="atLeast"/>
              <w:rPr>
                <w:rFonts w:ascii="NEU-XT-S92" w:hAnsi="NEU-XT-S92"/>
                <w:color w:val="auto"/>
                <w:sz w:val="24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</w:p>
          <w:p>
            <w:pPr>
              <w:spacing w:line="420" w:lineRule="atLeast"/>
              <w:ind w:firstLine="480" w:firstLineChars="200"/>
              <w:rPr>
                <w:color w:val="auto"/>
              </w:rPr>
            </w:pPr>
            <w:r>
              <w:rPr>
                <w:rFonts w:hint="eastAsia" w:eastAsia="方正楷体_GBK"/>
                <w:color w:val="auto"/>
                <w:sz w:val="24"/>
              </w:rPr>
              <w:t>可以用“破十法”“平十法”和“想加算减法”几种方法来计算十几减</w:t>
            </w:r>
            <w:r>
              <w:rPr>
                <w:color w:val="auto"/>
                <w:sz w:val="24"/>
              </w:rPr>
              <w:t>8</w:t>
            </w:r>
            <w:r>
              <w:rPr>
                <w:rFonts w:hint="eastAsia" w:eastAsia="方正楷体_GBK"/>
                <w:color w:val="auto"/>
                <w:sz w:val="24"/>
              </w:rPr>
              <w:t>、</w:t>
            </w:r>
            <w:r>
              <w:rPr>
                <w:color w:val="auto"/>
                <w:sz w:val="24"/>
              </w:rPr>
              <w:t>7</w:t>
            </w:r>
            <w:r>
              <w:rPr>
                <w:rFonts w:hint="eastAsia" w:eastAsia="方正楷体_GBK"/>
                <w:color w:val="auto"/>
                <w:sz w:val="24"/>
              </w:rPr>
              <w:t>和</w:t>
            </w:r>
            <w:r>
              <w:rPr>
                <w:color w:val="auto"/>
                <w:sz w:val="24"/>
              </w:rPr>
              <w:t>6</w:t>
            </w:r>
            <w:r>
              <w:rPr>
                <w:rFonts w:hint="eastAsia" w:eastAsia="方正楷体_GBK"/>
                <w:color w:val="auto"/>
                <w:sz w:val="24"/>
              </w:rPr>
              <w:t>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先算出各算式的得数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再把算式和得数连起来。</w:t>
            </w: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rFonts w:ascii="NEU-XT-S92" w:hAnsi="NEU-XT-S92"/>
                <w:color w:val="auto"/>
                <w:sz w:val="24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</w:p>
          <w:p>
            <w:pPr>
              <w:spacing w:line="420" w:lineRule="atLeast"/>
              <w:rPr>
                <w:rFonts w:ascii="NEU-XT-S92" w:hAnsi="NEU-XT-S92"/>
                <w:color w:val="auto"/>
                <w:sz w:val="24"/>
              </w:rPr>
            </w:pPr>
          </w:p>
          <w:p>
            <w:pPr>
              <w:spacing w:line="420" w:lineRule="atLeast"/>
              <w:rPr>
                <w:rFonts w:ascii="NEU-XT-S92" w:hAnsi="NEU-XT-S92"/>
                <w:color w:val="auto"/>
                <w:sz w:val="24"/>
              </w:rPr>
            </w:pPr>
          </w:p>
          <w:p>
            <w:pPr>
              <w:spacing w:line="420" w:lineRule="atLeast"/>
              <w:rPr>
                <w:rFonts w:ascii="NEU-XT-S92" w:hAnsi="NEU-XT-S92"/>
                <w:color w:val="auto"/>
                <w:sz w:val="24"/>
              </w:rPr>
            </w:pPr>
          </w:p>
          <w:p>
            <w:pPr>
              <w:spacing w:line="420" w:lineRule="atLeast"/>
              <w:ind w:firstLine="480" w:firstLineChars="200"/>
              <w:rPr>
                <w:color w:val="auto"/>
              </w:rPr>
            </w:pPr>
            <w:r>
              <w:rPr>
                <w:rFonts w:hint="eastAsia" w:eastAsia="方正楷体_GBK"/>
                <w:color w:val="auto"/>
                <w:sz w:val="24"/>
              </w:rPr>
              <w:t>先算出各个算式的结果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再比较结果的大小。有的不需要计算就可以知道答案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你发现了吗</w:t>
            </w:r>
            <w:r>
              <w:rPr>
                <w:rFonts w:ascii="方正楷体_GBK" w:hAnsi="方正楷体_GBK"/>
                <w:color w:val="auto"/>
                <w:sz w:val="24"/>
              </w:rPr>
              <w:t>?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rFonts w:ascii="NEU-XT-S92" w:hAnsi="NEU-XT-S92"/>
                <w:color w:val="auto"/>
                <w:sz w:val="24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</w:p>
          <w:p>
            <w:pPr>
              <w:spacing w:line="420" w:lineRule="atLeast"/>
              <w:rPr>
                <w:rFonts w:ascii="NEU-XT-S92" w:hAnsi="NEU-XT-S92"/>
                <w:color w:val="auto"/>
                <w:sz w:val="24"/>
              </w:rPr>
            </w:pPr>
          </w:p>
          <w:p>
            <w:pPr>
              <w:spacing w:line="420" w:lineRule="atLeast"/>
              <w:ind w:firstLine="480" w:firstLineChars="200"/>
              <w:rPr>
                <w:color w:val="auto"/>
              </w:rPr>
            </w:pPr>
            <w:r>
              <w:rPr>
                <w:rFonts w:hint="eastAsia" w:eastAsia="方正楷体_GBK"/>
                <w:color w:val="auto"/>
                <w:sz w:val="24"/>
              </w:rPr>
              <w:t>一个算式里有加法和减法要按照从左到右的顺序依次计算。</w:t>
            </w:r>
          </w:p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0"/>
        <w:spacing w:line="540" w:lineRule="exact"/>
        <w:jc w:val="center"/>
        <w:rPr>
          <w:rFonts w:eastAsia="方正黑体_GBK"/>
          <w:color w:val="auto"/>
          <w:sz w:val="36"/>
        </w:rPr>
      </w:pPr>
    </w:p>
    <w:p>
      <w:pPr>
        <w:ind w:firstLine="560" w:firstLineChars="200"/>
        <w:rPr>
          <w:color w:val="auto"/>
        </w:rPr>
      </w:pPr>
    </w:p>
    <w:p>
      <w:pPr>
        <w:pStyle w:val="20"/>
        <w:spacing w:line="540" w:lineRule="exact"/>
        <w:ind w:firstLine="420" w:firstLineChars="200"/>
        <w:jc w:val="center"/>
        <w:rPr>
          <w:color w:val="auto"/>
          <w:sz w:val="21"/>
          <w:szCs w:val="21"/>
        </w:rPr>
      </w:pPr>
      <w:r>
        <w:rPr>
          <w:rFonts w:hint="eastAsia" w:eastAsia="方正黑体_GBK"/>
          <w:color w:val="auto"/>
          <w:sz w:val="21"/>
          <w:szCs w:val="21"/>
        </w:rPr>
        <w:t>参考答案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1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</w:t>
      </w:r>
    </w:p>
    <w:p>
      <w:pPr>
        <w:spacing w:line="227" w:lineRule="atLeast"/>
        <w:rPr>
          <w:color w:val="auto"/>
        </w:rPr>
      </w:pPr>
      <w:r>
        <w:rPr>
          <w:color w:val="auto"/>
          <w:sz w:val="21"/>
        </w:rPr>
        <w:t>2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drawing>
          <wp:inline distT="0" distB="0" distL="0" distR="0">
            <wp:extent cx="1419860" cy="487680"/>
            <wp:effectExtent l="0" t="0" r="0" b="0"/>
            <wp:docPr id="139" name="st10.eps" descr="id:214748539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st10.eps" descr="id:2147485391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0200" cy="4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3</w:t>
      </w:r>
      <w:r>
        <w:rPr>
          <w:rFonts w:ascii="NEU-XT-S92" w:hAnsi="NEU-XT-S92"/>
          <w:color w:val="auto"/>
          <w:sz w:val="21"/>
        </w:rPr>
        <w:t>.&lt;　&lt;　&gt;　=　=　&lt;　&gt;　=　=　&lt;　&lt;　&lt;　&gt;　&lt;　&gt;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4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</w:t>
      </w:r>
    </w:p>
    <w:p>
      <w:pPr>
        <w:spacing w:line="227" w:lineRule="exact"/>
        <w:rPr>
          <w:color w:val="auto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2957" w:h="1592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H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F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XT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57C3"/>
    <w:rsid w:val="000120E3"/>
    <w:rsid w:val="00043C97"/>
    <w:rsid w:val="00051636"/>
    <w:rsid w:val="0006373F"/>
    <w:rsid w:val="00075369"/>
    <w:rsid w:val="000B623B"/>
    <w:rsid w:val="001208D1"/>
    <w:rsid w:val="001302C8"/>
    <w:rsid w:val="0013235C"/>
    <w:rsid w:val="00152ED9"/>
    <w:rsid w:val="00172B6E"/>
    <w:rsid w:val="001C5ADF"/>
    <w:rsid w:val="002068E6"/>
    <w:rsid w:val="002250A0"/>
    <w:rsid w:val="00276E00"/>
    <w:rsid w:val="00287FAC"/>
    <w:rsid w:val="00292EDB"/>
    <w:rsid w:val="002B08C4"/>
    <w:rsid w:val="002F10F6"/>
    <w:rsid w:val="00326389"/>
    <w:rsid w:val="00327CDE"/>
    <w:rsid w:val="00391EE7"/>
    <w:rsid w:val="003B1CD3"/>
    <w:rsid w:val="00405CA5"/>
    <w:rsid w:val="00451408"/>
    <w:rsid w:val="0048266E"/>
    <w:rsid w:val="00486645"/>
    <w:rsid w:val="0049669A"/>
    <w:rsid w:val="004A2F49"/>
    <w:rsid w:val="004A3019"/>
    <w:rsid w:val="004B2B6C"/>
    <w:rsid w:val="00510EA2"/>
    <w:rsid w:val="005156A7"/>
    <w:rsid w:val="005243A2"/>
    <w:rsid w:val="0053443E"/>
    <w:rsid w:val="00535272"/>
    <w:rsid w:val="005518C6"/>
    <w:rsid w:val="005B0CFB"/>
    <w:rsid w:val="005F127C"/>
    <w:rsid w:val="006A59A4"/>
    <w:rsid w:val="006C537E"/>
    <w:rsid w:val="006E28A5"/>
    <w:rsid w:val="006E501A"/>
    <w:rsid w:val="00701967"/>
    <w:rsid w:val="00720332"/>
    <w:rsid w:val="007D68FC"/>
    <w:rsid w:val="0081363D"/>
    <w:rsid w:val="008320AB"/>
    <w:rsid w:val="00843D10"/>
    <w:rsid w:val="008B3DDC"/>
    <w:rsid w:val="009217BC"/>
    <w:rsid w:val="00960619"/>
    <w:rsid w:val="00971BFB"/>
    <w:rsid w:val="009D7281"/>
    <w:rsid w:val="009F4C47"/>
    <w:rsid w:val="00A149C3"/>
    <w:rsid w:val="00A33F40"/>
    <w:rsid w:val="00A51C39"/>
    <w:rsid w:val="00AB315B"/>
    <w:rsid w:val="00B308B8"/>
    <w:rsid w:val="00B356D2"/>
    <w:rsid w:val="00B47F26"/>
    <w:rsid w:val="00B82B68"/>
    <w:rsid w:val="00B92A64"/>
    <w:rsid w:val="00BA1E36"/>
    <w:rsid w:val="00BF17CB"/>
    <w:rsid w:val="00C47140"/>
    <w:rsid w:val="00C6302E"/>
    <w:rsid w:val="00C82289"/>
    <w:rsid w:val="00CB1D13"/>
    <w:rsid w:val="00CC248D"/>
    <w:rsid w:val="00CE7026"/>
    <w:rsid w:val="00D01BC0"/>
    <w:rsid w:val="00D3685C"/>
    <w:rsid w:val="00D77B0E"/>
    <w:rsid w:val="00D81827"/>
    <w:rsid w:val="00D940E1"/>
    <w:rsid w:val="00E05032"/>
    <w:rsid w:val="00E336E3"/>
    <w:rsid w:val="00E5427A"/>
    <w:rsid w:val="00E629AC"/>
    <w:rsid w:val="00E93DC0"/>
    <w:rsid w:val="00EB4538"/>
    <w:rsid w:val="00F043AD"/>
    <w:rsid w:val="00F2499B"/>
    <w:rsid w:val="00F346C7"/>
    <w:rsid w:val="00F424E2"/>
    <w:rsid w:val="00F81A0E"/>
    <w:rsid w:val="00FA57C3"/>
    <w:rsid w:val="00FC4922"/>
    <w:rsid w:val="40C802FD"/>
    <w:rsid w:val="531F14B6"/>
    <w:rsid w:val="6C75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0" w:lineRule="exact"/>
    </w:pPr>
    <w:rPr>
      <w:rFonts w:ascii="NEU-BZ-S92" w:hAnsi="NEU-BZ-S92" w:eastAsia="方正书宋_GBK" w:cstheme="minorBidi"/>
      <w:color w:val="000000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3"/>
    <w:basedOn w:val="6"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4"/>
    <w:qFormat/>
    <w:uiPriority w:val="99"/>
  </w:style>
  <w:style w:type="character" w:customStyle="1" w:styleId="12">
    <w:name w:val="页脚 字符"/>
    <w:basedOn w:val="9"/>
    <w:link w:val="3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字符"/>
    <w:basedOn w:val="9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引用 字符"/>
    <w:basedOn w:val="9"/>
    <w:link w:val="1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uiPriority w:val="0"/>
  </w:style>
  <w:style w:type="character" w:customStyle="1" w:styleId="19">
    <w:name w:val="脚注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20">
    <w:name w:val="一级章节"/>
    <w:basedOn w:val="1"/>
    <w:qFormat/>
    <w:uiPriority w:val="0"/>
    <w:pPr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2.xml><?xml version="1.0" encoding="utf-8"?>
<dp:MaterialRoot xmlns:dp="http://www.founder.com/2010/digitalPublish/labelTree">
  <dp:innerMaterials>
	</dp:innerMaterials>
  <dp:materials>
	</dp:materials>
</dp:MaterialRoot>
</file>

<file path=customXml/item3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4.xml><?xml version="1.0" encoding="utf-8"?>
<dp:LabelRoot xmlns:dp="http://www.founder.com/2010/digitalPublish/labelTree" tagType="contentCtrl">
</dp:LabelRoot>
</file>

<file path=customXml/itemProps1.xml><?xml version="1.0" encoding="utf-8"?>
<ds:datastoreItem xmlns:ds="http://schemas.openxmlformats.org/officeDocument/2006/customXml" ds:itemID="{F8788689-C533-4448-945B-12F4B397B557}">
  <ds:schemaRefs/>
</ds:datastoreItem>
</file>

<file path=customXml/itemProps2.xml><?xml version="1.0" encoding="utf-8"?>
<ds:datastoreItem xmlns:ds="http://schemas.openxmlformats.org/officeDocument/2006/customXml" ds:itemID="{5505690D-EC57-40C0-9652-C948A28899F0}">
  <ds:schemaRefs/>
</ds:datastoreItem>
</file>

<file path=customXml/itemProps3.xml><?xml version="1.0" encoding="utf-8"?>
<ds:datastoreItem xmlns:ds="http://schemas.openxmlformats.org/officeDocument/2006/customXml" ds:itemID="{A6139CF6-5931-4AE5-A712-2A5998365C5A}">
  <ds:schemaRefs/>
</ds:datastoreItem>
</file>

<file path=customXml/itemProps4.xml><?xml version="1.0" encoding="utf-8"?>
<ds:datastoreItem xmlns:ds="http://schemas.openxmlformats.org/officeDocument/2006/customXml" ds:itemID="{4B3307D3-B2C9-4FF8-8CBB-8B9570B3AA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Intergen Ltd</Company>
  <Pages>2</Pages>
  <Words>286</Words>
  <Characters>486</Characters>
  <Lines>4</Lines>
  <Paragraphs>1</Paragraphs>
  <TotalTime>0</TotalTime>
  <ScaleCrop>false</ScaleCrop>
  <LinksUpToDate>false</LinksUpToDate>
  <CharactersWithSpaces>615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2017-10-26T03:03:00Z</dcterms:created>
  <dc:creator>Intergen Administrator</dc:creator>
  <cp:lastModifiedBy>罗</cp:lastModifiedBy>
  <dcterms:modified xsi:type="dcterms:W3CDTF">2022-11-19T08:56:08Z</dcterms:modified>
  <dc:title>Medical NOte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683892289B944501B25B3E6347EDCFA2</vt:lpwstr>
  </property>
</Properties>
</file>